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/25-</w:t>
      </w:r>
      <w:r w:rsidR="00340023">
        <w:rPr>
          <w:b/>
          <w:caps/>
          <w:sz w:val="24"/>
          <w:szCs w:val="24"/>
        </w:rPr>
        <w:t>2</w:t>
      </w:r>
      <w:r w:rsidR="00EA4433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F2C5C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0140B">
        <w:rPr>
          <w:b/>
          <w:sz w:val="24"/>
          <w:szCs w:val="24"/>
        </w:rPr>
        <w:t>05</w:t>
      </w:r>
      <w:r w:rsidR="00DF26CF">
        <w:rPr>
          <w:b/>
          <w:sz w:val="24"/>
          <w:szCs w:val="24"/>
        </w:rPr>
        <w:t>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C026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Ш.П.Н.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0140B">
        <w:rPr>
          <w:sz w:val="24"/>
          <w:szCs w:val="24"/>
        </w:rPr>
        <w:t>05-</w:t>
      </w:r>
      <w:r w:rsidR="00DF26CF">
        <w:rPr>
          <w:sz w:val="24"/>
          <w:szCs w:val="24"/>
        </w:rPr>
        <w:t>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0140B" w:rsidRPr="0070140B">
        <w:rPr>
          <w:sz w:val="24"/>
          <w:szCs w:val="24"/>
        </w:rPr>
        <w:t>15.11</w:t>
      </w:r>
      <w:r w:rsidR="0070140B">
        <w:rPr>
          <w:sz w:val="24"/>
          <w:szCs w:val="24"/>
        </w:rPr>
        <w:t>.2021</w:t>
      </w:r>
      <w:r w:rsidR="0070140B" w:rsidRPr="0070140B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EC0267">
        <w:rPr>
          <w:sz w:val="24"/>
          <w:szCs w:val="24"/>
        </w:rPr>
        <w:t>О.И.В.</w:t>
      </w:r>
      <w:r w:rsidR="0070140B" w:rsidRPr="0070140B">
        <w:rPr>
          <w:sz w:val="24"/>
          <w:szCs w:val="24"/>
        </w:rPr>
        <w:t xml:space="preserve"> в отношении адвоката </w:t>
      </w:r>
      <w:r w:rsidR="00EC0267">
        <w:rPr>
          <w:sz w:val="24"/>
          <w:szCs w:val="24"/>
        </w:rPr>
        <w:t>Ш.П.Н.</w:t>
      </w:r>
      <w:r w:rsidR="0070140B" w:rsidRPr="0070140B">
        <w:rPr>
          <w:sz w:val="24"/>
          <w:szCs w:val="24"/>
        </w:rPr>
        <w:t xml:space="preserve">, имеющего регистрационный номер </w:t>
      </w:r>
      <w:r w:rsidR="00EC0267">
        <w:rPr>
          <w:sz w:val="24"/>
          <w:szCs w:val="24"/>
        </w:rPr>
        <w:t>…..</w:t>
      </w:r>
      <w:r w:rsidR="0070140B" w:rsidRPr="0070140B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EC026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B7A7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0140B">
        <w:rPr>
          <w:sz w:val="24"/>
          <w:szCs w:val="24"/>
        </w:rPr>
        <w:t>05.08.2021</w:t>
      </w:r>
      <w:r w:rsidR="0070140B" w:rsidRPr="0070140B">
        <w:rPr>
          <w:sz w:val="24"/>
          <w:szCs w:val="24"/>
        </w:rPr>
        <w:t xml:space="preserve">г. он узнал, что </w:t>
      </w:r>
      <w:r w:rsidR="0070140B">
        <w:rPr>
          <w:sz w:val="24"/>
          <w:szCs w:val="24"/>
        </w:rPr>
        <w:t>01.10.2020</w:t>
      </w:r>
      <w:r w:rsidR="0070140B" w:rsidRPr="0070140B">
        <w:rPr>
          <w:sz w:val="24"/>
          <w:szCs w:val="24"/>
        </w:rPr>
        <w:t>г. адвокат представил ордер на защиту заявителя в М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 xml:space="preserve"> городском суде и З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 xml:space="preserve"> районном суде г.М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, где в качестве основания выдачи указа</w:t>
      </w:r>
      <w:r w:rsidR="0070140B">
        <w:rPr>
          <w:sz w:val="24"/>
          <w:szCs w:val="24"/>
        </w:rPr>
        <w:t>но соглашение № 3 от 02.12.2020</w:t>
      </w:r>
      <w:r w:rsidR="0070140B" w:rsidRPr="0070140B">
        <w:rPr>
          <w:sz w:val="24"/>
          <w:szCs w:val="24"/>
        </w:rPr>
        <w:t>г. Адвокат ознакомился с материалами уголовного дела, но никаких действий по защите заявителя не предпринимал. Однако соглашение с адвокатом ни заявитель, ни его родственники не заключали, с адвокатом заявитель не знаком. Заявитель считает, что адвокат ознакомился с материалами уголовного дела по заданию правоохранительных органов</w:t>
      </w:r>
      <w:r w:rsidR="00425ABE">
        <w:rPr>
          <w:sz w:val="24"/>
          <w:szCs w:val="24"/>
        </w:rPr>
        <w:t>.</w:t>
      </w:r>
    </w:p>
    <w:p w:rsidR="00425ABE" w:rsidRPr="00446718" w:rsidRDefault="0070140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83741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83741">
        <w:rPr>
          <w:sz w:val="24"/>
          <w:szCs w:val="24"/>
        </w:rPr>
        <w:t>4605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0140B" w:rsidRDefault="0070140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23.12.2021г.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0140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70140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DF26CF" w:rsidRDefault="00DF26CF" w:rsidP="001B7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40B">
        <w:rPr>
          <w:sz w:val="24"/>
          <w:szCs w:val="24"/>
        </w:rPr>
        <w:t xml:space="preserve">  25.01.2022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70140B" w:rsidRPr="0070140B">
        <w:rPr>
          <w:sz w:val="24"/>
          <w:szCs w:val="24"/>
        </w:rPr>
        <w:t xml:space="preserve">о наличии в действиях адвоката </w:t>
      </w:r>
      <w:r w:rsidR="00EC0267">
        <w:rPr>
          <w:sz w:val="24"/>
          <w:szCs w:val="24"/>
        </w:rPr>
        <w:t>Ш.П.Н.</w:t>
      </w:r>
      <w:r w:rsidR="0070140B" w:rsidRPr="0070140B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 9 КПЭА, и ненадлежащем исполнении своих обязанностей перед доверителем О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И.В., выразившегося в том, что адвокат, заключив соглашение (договор) на защиту заявителя с третьим лицом, не ознакомил О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И.В. с условиями данного соглашения и не получил от него письменного согласия на защиту, ознакомился с материалами уголовного дела в отношении О</w:t>
      </w:r>
      <w:r w:rsidR="00EC0267">
        <w:rPr>
          <w:sz w:val="24"/>
          <w:szCs w:val="24"/>
        </w:rPr>
        <w:t>.</w:t>
      </w:r>
      <w:r w:rsidR="0070140B" w:rsidRPr="0070140B">
        <w:rPr>
          <w:sz w:val="24"/>
          <w:szCs w:val="24"/>
        </w:rPr>
        <w:t>И.В</w:t>
      </w:r>
      <w:r w:rsidR="00425ABE" w:rsidRPr="00DF26CF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70140B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 w:rsidR="0070140B">
        <w:rPr>
          <w:sz w:val="24"/>
          <w:szCs w:val="24"/>
          <w:lang w:eastAsia="en-US"/>
        </w:rPr>
        <w:t>явился</w:t>
      </w:r>
      <w:r w:rsidR="00BC18C9">
        <w:rPr>
          <w:sz w:val="24"/>
          <w:szCs w:val="24"/>
          <w:lang w:eastAsia="en-US"/>
        </w:rPr>
        <w:t>, согласил</w:t>
      </w:r>
      <w:r w:rsidR="00DF26CF">
        <w:rPr>
          <w:sz w:val="24"/>
          <w:szCs w:val="24"/>
          <w:lang w:eastAsia="en-US"/>
        </w:rPr>
        <w:t>ся</w:t>
      </w:r>
      <w:r w:rsidR="00D722D4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C18C9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EA4433" w:rsidRDefault="00EA4433" w:rsidP="00EA44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9F703F">
        <w:rPr>
          <w:sz w:val="24"/>
          <w:szCs w:val="24"/>
          <w:lang w:eastAsia="en-US"/>
        </w:rPr>
        <w:t xml:space="preserve">, поскольку </w:t>
      </w:r>
      <w:r w:rsidR="003925FA">
        <w:rPr>
          <w:sz w:val="24"/>
          <w:szCs w:val="24"/>
          <w:lang w:eastAsia="en-US"/>
        </w:rPr>
        <w:t xml:space="preserve">не были установлены и оценены все </w:t>
      </w:r>
      <w:r w:rsidR="009F703F">
        <w:rPr>
          <w:sz w:val="24"/>
          <w:szCs w:val="24"/>
          <w:lang w:eastAsia="en-US"/>
        </w:rPr>
        <w:t>имеющие значение обстоятельства</w:t>
      </w:r>
      <w:r w:rsidRPr="00446718">
        <w:rPr>
          <w:sz w:val="24"/>
          <w:szCs w:val="24"/>
          <w:lang w:eastAsia="en-US"/>
        </w:rPr>
        <w:t>.</w:t>
      </w:r>
    </w:p>
    <w:p w:rsidR="009D720C" w:rsidRDefault="00397E6B" w:rsidP="00EA44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адвокат вступил в уголовное дело, представив ордер от 01.10.21г. на защиту заявителя О</w:t>
      </w:r>
      <w:r w:rsidR="00EC026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И.В., что не соответствует сроку действия </w:t>
      </w:r>
      <w:r w:rsidR="009D720C">
        <w:rPr>
          <w:sz w:val="24"/>
          <w:szCs w:val="24"/>
          <w:lang w:eastAsia="en-US"/>
        </w:rPr>
        <w:t xml:space="preserve">представленного адвокатом </w:t>
      </w:r>
      <w:r>
        <w:rPr>
          <w:sz w:val="24"/>
          <w:szCs w:val="24"/>
          <w:lang w:eastAsia="en-US"/>
        </w:rPr>
        <w:t>договора об оказании юридической помощи № 3 от 01.12.21г.,</w:t>
      </w:r>
      <w:r w:rsidR="009D720C">
        <w:rPr>
          <w:sz w:val="24"/>
          <w:szCs w:val="24"/>
          <w:lang w:eastAsia="en-US"/>
        </w:rPr>
        <w:t xml:space="preserve"> предмет которого сформулирован как юридическая помощь доверителю Ш</w:t>
      </w:r>
      <w:r w:rsidR="00EC0267">
        <w:rPr>
          <w:sz w:val="24"/>
          <w:szCs w:val="24"/>
          <w:lang w:eastAsia="en-US"/>
        </w:rPr>
        <w:t>.</w:t>
      </w:r>
      <w:r w:rsidR="009D720C">
        <w:rPr>
          <w:sz w:val="24"/>
          <w:szCs w:val="24"/>
          <w:lang w:eastAsia="en-US"/>
        </w:rPr>
        <w:t>И.С., а не заявителю О</w:t>
      </w:r>
      <w:r w:rsidR="00EC0267">
        <w:rPr>
          <w:sz w:val="24"/>
          <w:szCs w:val="24"/>
          <w:lang w:eastAsia="en-US"/>
        </w:rPr>
        <w:t>.</w:t>
      </w:r>
      <w:r w:rsidR="009D720C">
        <w:rPr>
          <w:sz w:val="24"/>
          <w:szCs w:val="24"/>
          <w:lang w:eastAsia="en-US"/>
        </w:rPr>
        <w:t>И.В.</w:t>
      </w:r>
      <w:r>
        <w:rPr>
          <w:sz w:val="24"/>
          <w:szCs w:val="24"/>
          <w:lang w:eastAsia="en-US"/>
        </w:rPr>
        <w:t xml:space="preserve"> Устранение </w:t>
      </w:r>
      <w:r w:rsidR="009D720C">
        <w:rPr>
          <w:sz w:val="24"/>
          <w:szCs w:val="24"/>
          <w:lang w:eastAsia="en-US"/>
        </w:rPr>
        <w:t>от принятой на себя защиты является грубым нарушением требований</w:t>
      </w:r>
      <w:r>
        <w:rPr>
          <w:sz w:val="24"/>
          <w:szCs w:val="24"/>
          <w:lang w:eastAsia="en-US"/>
        </w:rPr>
        <w:t xml:space="preserve"> пп.6) п.4 ст.6 ФЗ «Об адвокатской деятельности и адвокатуре в РФ», п.7 ст.49 УПК РФ</w:t>
      </w:r>
      <w:r w:rsidR="009D720C">
        <w:rPr>
          <w:sz w:val="24"/>
          <w:szCs w:val="24"/>
          <w:lang w:eastAsia="en-US"/>
        </w:rPr>
        <w:t xml:space="preserve">. При этом получение согласия доверителя на осуществление защиты на основании соглашения, заключённого с третьим лицом, является императивной обязанностью, предусмотренной </w:t>
      </w:r>
      <w:proofErr w:type="spellStart"/>
      <w:r w:rsidR="009D720C">
        <w:rPr>
          <w:sz w:val="24"/>
          <w:szCs w:val="24"/>
          <w:lang w:eastAsia="en-US"/>
        </w:rPr>
        <w:t>пп.б</w:t>
      </w:r>
      <w:proofErr w:type="spellEnd"/>
      <w:r w:rsidR="009D720C">
        <w:rPr>
          <w:sz w:val="24"/>
          <w:szCs w:val="24"/>
          <w:lang w:eastAsia="en-US"/>
        </w:rPr>
        <w:t>) п.4 Стандарта осуществления адвокатом защиты в уголовном судопроизводстве от 20.04.17г.</w:t>
      </w:r>
    </w:p>
    <w:p w:rsidR="009D720C" w:rsidRDefault="009D720C" w:rsidP="00EA44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представлены дополнительные материалы, свидетельствующие о том, что адвокат Ш</w:t>
      </w:r>
      <w:r w:rsidR="00EC026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П.Н. до настоящего времени является защитником </w:t>
      </w:r>
      <w:r w:rsidR="003925FA">
        <w:rPr>
          <w:sz w:val="24"/>
          <w:szCs w:val="24"/>
          <w:lang w:eastAsia="en-US"/>
        </w:rPr>
        <w:t>заявителя</w:t>
      </w:r>
      <w:r>
        <w:rPr>
          <w:sz w:val="24"/>
          <w:szCs w:val="24"/>
          <w:lang w:eastAsia="en-US"/>
        </w:rPr>
        <w:t xml:space="preserve">. Данные материалы, не изучавшиеся квалификационной комиссией, </w:t>
      </w:r>
      <w:r w:rsidR="009F703F">
        <w:rPr>
          <w:sz w:val="24"/>
          <w:szCs w:val="24"/>
          <w:lang w:eastAsia="en-US"/>
        </w:rPr>
        <w:t xml:space="preserve">имеют значение для установления периода времени, в течение которого </w:t>
      </w:r>
      <w:r w:rsidR="003925FA">
        <w:rPr>
          <w:sz w:val="24"/>
          <w:szCs w:val="24"/>
          <w:lang w:eastAsia="en-US"/>
        </w:rPr>
        <w:t>адвокат Ш</w:t>
      </w:r>
      <w:r w:rsidR="00EC0267">
        <w:rPr>
          <w:sz w:val="24"/>
          <w:szCs w:val="24"/>
          <w:lang w:eastAsia="en-US"/>
        </w:rPr>
        <w:t>.</w:t>
      </w:r>
      <w:r w:rsidR="003925FA">
        <w:rPr>
          <w:sz w:val="24"/>
          <w:szCs w:val="24"/>
          <w:lang w:eastAsia="en-US"/>
        </w:rPr>
        <w:t xml:space="preserve">П.Н. </w:t>
      </w:r>
      <w:r w:rsidR="009F703F">
        <w:rPr>
          <w:sz w:val="24"/>
          <w:szCs w:val="24"/>
          <w:lang w:eastAsia="en-US"/>
        </w:rPr>
        <w:t xml:space="preserve">является защитником </w:t>
      </w:r>
      <w:r w:rsidR="003925FA">
        <w:rPr>
          <w:sz w:val="24"/>
          <w:szCs w:val="24"/>
          <w:lang w:eastAsia="en-US"/>
        </w:rPr>
        <w:t>О</w:t>
      </w:r>
      <w:r w:rsidR="00EC0267">
        <w:rPr>
          <w:sz w:val="24"/>
          <w:szCs w:val="24"/>
          <w:lang w:eastAsia="en-US"/>
        </w:rPr>
        <w:t>.</w:t>
      </w:r>
      <w:r w:rsidR="003925FA">
        <w:rPr>
          <w:sz w:val="24"/>
          <w:szCs w:val="24"/>
          <w:lang w:eastAsia="en-US"/>
        </w:rPr>
        <w:t>И.В</w:t>
      </w:r>
      <w:r w:rsidR="009F703F">
        <w:rPr>
          <w:sz w:val="24"/>
          <w:szCs w:val="24"/>
          <w:lang w:eastAsia="en-US"/>
        </w:rPr>
        <w:t>.</w:t>
      </w:r>
    </w:p>
    <w:p w:rsidR="009F703F" w:rsidRDefault="009F703F" w:rsidP="00EA44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Проверка надлежащего исполнения адвокатом профессиональных обязанностей требует изучения материалов адвокатского производства в течение всего срока полномочий защитника, предоставление которого предлагалось адвокату. Адвокату надлежит подтвердить объём фактически выполненной в интересах О</w:t>
      </w:r>
      <w:r w:rsidR="00EC026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правовой работы и исчерпания законных средств защиты в соответствии с требованиями пп.1) п.1 ст.7 ФЗ «Об адвокатской деятельности и адвокатуре в РФ», п.1) ст.8 КПЭА</w:t>
      </w:r>
      <w:r w:rsidR="003925FA">
        <w:rPr>
          <w:sz w:val="24"/>
          <w:szCs w:val="24"/>
          <w:lang w:eastAsia="en-US"/>
        </w:rPr>
        <w:t xml:space="preserve"> и Стандарта осуществления адвокатом защиты в уголовном судопроизводстве от 20.04.17г.</w:t>
      </w:r>
      <w:r>
        <w:rPr>
          <w:sz w:val="24"/>
          <w:szCs w:val="24"/>
          <w:lang w:eastAsia="en-US"/>
        </w:rPr>
        <w:t xml:space="preserve"> </w:t>
      </w: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Default="00EA4433" w:rsidP="00EA443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EA4433" w:rsidRPr="00C018D0" w:rsidRDefault="00EA4433" w:rsidP="00EA4433">
      <w:pPr>
        <w:ind w:firstLine="708"/>
        <w:jc w:val="both"/>
        <w:rPr>
          <w:color w:val="000000"/>
          <w:sz w:val="24"/>
          <w:szCs w:val="24"/>
        </w:rPr>
      </w:pPr>
    </w:p>
    <w:p w:rsidR="00EA4433" w:rsidRPr="001D4D00" w:rsidRDefault="00EA4433" w:rsidP="00EA44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EA4433" w:rsidRPr="001D4D00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B23290" w:rsidRDefault="00EA4433" w:rsidP="00EA443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EC0267">
        <w:rPr>
          <w:szCs w:val="24"/>
        </w:rPr>
        <w:t>Ш.П.Н.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EC0267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FF1B05" w:rsidRPr="00B23290">
        <w:rPr>
          <w:szCs w:val="24"/>
          <w:lang w:eastAsia="en-US"/>
        </w:rPr>
        <w:t>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7B" w:rsidRDefault="00D0577B" w:rsidP="00C01A07">
      <w:r>
        <w:separator/>
      </w:r>
    </w:p>
  </w:endnote>
  <w:endnote w:type="continuationSeparator" w:id="0">
    <w:p w:rsidR="00D0577B" w:rsidRDefault="00D057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7B" w:rsidRDefault="00D0577B" w:rsidP="00C01A07">
      <w:r>
        <w:separator/>
      </w:r>
    </w:p>
  </w:footnote>
  <w:footnote w:type="continuationSeparator" w:id="0">
    <w:p w:rsidR="00D0577B" w:rsidRDefault="00D0577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320FF4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EC0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3"/>
  </w:num>
  <w:num w:numId="5">
    <w:abstractNumId w:val="1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0FF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77B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0267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5C73-F56C-4F51-B3D2-F55B59B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2022-03-02T09:51:00Z</dcterms:created>
  <dcterms:modified xsi:type="dcterms:W3CDTF">2022-03-17T19:58:00Z</dcterms:modified>
</cp:coreProperties>
</file>